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江西省电子商务专家库拟入库专家公示名单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40人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一、政策型专家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万江鹏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省发展改革委高技术产业处副处长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昊  省委网信办信息化发展处四级调研员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谢定才  省科技厅科技成果与技术市场处副处长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  伟  省农业农村厅市场与涉外处二级调研员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苏  省市场监管局网络交易监督管理处副处长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敬  洋  省统计局服务业统计处四级调研员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  杭  省供销联社经济发展处处长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  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省商务厅市场体系建设处二级调研员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汪  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省商务厅对外贸易发展处副处长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范超群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省商务厅现代服务业处（电商处）副处长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二、研究型专家（20人）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刘春年  南昌大学公共政策与管理学院副院长、教授、博导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  莺  南昌大学公共政策与管理学院教研室主任、副教授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朱益平  南昌大学公共政策与管理学院电子商务系主任、副教授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蒋科蔚  江西师范大学电商系主任、副教授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郭锦墉  江西农业大学乡村振兴研究院常务副院长、教授、博导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涂传清  江西农业大学计信学院教研室主任、副教授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罗春香  江西财经大学电商系主任、副教授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邱新平  江西财经大学现代商务研究中心副主任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黎新伍  江西财经大学电商系教师、教授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  轶  南昌航空大学创新创业学院院长、副教授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李志群  江西电子商务发展研究中心主任、教授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漆礼根  江西电子商务发展研究中心副主任、副教授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睿  江西电子商务发展研究中心副教授、博士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解新华  江西外语外贸职业学院电商学院教研室主任、教授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彭柏华  江西现代职业技术学院电商教研室主任、副教授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祝维亮  江西工程职业学院经济管理学院院长、教授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王福水  中国国际电子商务中心电商产业园联盟副主任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凌士柱  中国信通院江西研究院院长助理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范晓冬  江西省邮电规划设计院数字商务研究院院长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吴检波  中国移动江西省分公司上饶市公司总经理助理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三、实操型专家（10人）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道  省电商协会常务副理事长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金恩焘  省农村电商协会会长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刘国锋  阿里巴巴集团淘宝教育事业部总监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侯钧杰  京东集团江西省公共事务总经理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滨  江西苏宁易购销售有限公司公共事务总监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路海波  抖音集团江西政务合作副总经理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  玉  美团零售中南区公共事务总经理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张柠玉  江西省众灿互动科技股份有限公司高级副总裁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卢艳婷  江西多闻文化传媒有限公司总经理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李全新  江西玺马企业管理有限公司总经理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江西省商贸物流专家库拟入库专家公示名单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40人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一、政策型专家（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杨大玮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省发改委服务业发展处（经贸处）副处长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  欣  省交通运输厅运输处副处长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  伟  省供销联社经济发展处副处长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阮亦彬  省邮政管理局副局长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闵  华  省商务厅发展财务处副处长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吴凯敏  省商务厅市场体系建设处四级调研员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张友生  省商务厅流通业发展处副处长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王东华  省商务厅现代服务业处（电商处）二级调研员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  园  省商务厅空港口岸处副处长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钟庆铿  省商务厅陆路口岸处二级调研员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二、研究型专家（20人）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南昌大学公共政策与管理学院教授、博导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薄秋实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南昌大学公共政策与管理学院系主任、副教授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刘浩华  江西财大工商管理学院教授、博导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王雪峰  江西财大工商管理学院教授、博导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  群  江西财大工商管理学院教授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甘卫华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华东交大交通运输工程学院副院长、教授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徐翔斌  华东交大交通运输工程学院物流系主任、教授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陈齐平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华东交大机电与车辆工程学院副院长、教授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张志坚  华东交大交通运输工程学院副院长、教授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谢奉军  南昌航空大学经管学院教授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宇  江西理工大学商学院副院长、教授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钟群英  江西省社科院产业经济所副所长、研究员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  品  豫章师范学院经管学院副教授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周熙登  豫章师范学院经管学院讲师、博士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吴登丰  九江学院教授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江西经济管理干部学院教授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冯进展  江西外语外贸职业学院副教授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江西旅游商贸职业学院经管学院副院长、副教授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梅艺华  江西服装学院商学院教授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詹曲平  南昌应用技术师范学院高级经济师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三、实践型专家（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傅  南  省数字经济学会智慧物流专委会主任委员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罗良军  省物流与采购联合会副会长兼秘书长、高级评审员胡  冲  省物流与采购联合会副秘书长、高级评审员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杨  楠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省交通运输与物流协会副会长兼秘书长、高级评审员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易  义  江西顺丰速运有限公司副总经理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郭学成  江西传化物流有限公司总经理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丁  兵  江西正广通供应链管理有限公司副总裁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其  江西五洲医药营销有限公司总经理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雷贵英  江西昌鹤医药供应链管理有限公司总经理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兴  江西省商业建筑设计院有限公司副总经理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A95D5"/>
    <w:rsid w:val="00721720"/>
    <w:rsid w:val="0771EA55"/>
    <w:rsid w:val="15FE64DF"/>
    <w:rsid w:val="2A7C74AD"/>
    <w:rsid w:val="2EF6E6C8"/>
    <w:rsid w:val="2F86014E"/>
    <w:rsid w:val="2FAA49AF"/>
    <w:rsid w:val="2FF755B8"/>
    <w:rsid w:val="31CF0503"/>
    <w:rsid w:val="322D08A9"/>
    <w:rsid w:val="337F3DF8"/>
    <w:rsid w:val="38F3B434"/>
    <w:rsid w:val="3B9F1200"/>
    <w:rsid w:val="3B9F4F10"/>
    <w:rsid w:val="3BE387D5"/>
    <w:rsid w:val="3CBF8542"/>
    <w:rsid w:val="3DD82CAE"/>
    <w:rsid w:val="3EBF2EF9"/>
    <w:rsid w:val="3F975453"/>
    <w:rsid w:val="3FBB2380"/>
    <w:rsid w:val="41DD7469"/>
    <w:rsid w:val="43C7DDE9"/>
    <w:rsid w:val="447F1B03"/>
    <w:rsid w:val="4DCBD93E"/>
    <w:rsid w:val="4DEFD46E"/>
    <w:rsid w:val="4DFB3067"/>
    <w:rsid w:val="55D28E3E"/>
    <w:rsid w:val="57FB63D6"/>
    <w:rsid w:val="583F9751"/>
    <w:rsid w:val="5EFF3BE4"/>
    <w:rsid w:val="5FBF28CE"/>
    <w:rsid w:val="5FF5A386"/>
    <w:rsid w:val="5FFF02C9"/>
    <w:rsid w:val="5FFF4525"/>
    <w:rsid w:val="64905D08"/>
    <w:rsid w:val="67C69234"/>
    <w:rsid w:val="67F0999D"/>
    <w:rsid w:val="69EC22DD"/>
    <w:rsid w:val="6B2FBB71"/>
    <w:rsid w:val="6DCF937A"/>
    <w:rsid w:val="6E7D1684"/>
    <w:rsid w:val="6FDF9FBE"/>
    <w:rsid w:val="6FF37D86"/>
    <w:rsid w:val="6FFF081D"/>
    <w:rsid w:val="71A32D3C"/>
    <w:rsid w:val="72F6262A"/>
    <w:rsid w:val="74C6A3EF"/>
    <w:rsid w:val="779C8D07"/>
    <w:rsid w:val="7BDF2703"/>
    <w:rsid w:val="7BFB88F6"/>
    <w:rsid w:val="7DB70B46"/>
    <w:rsid w:val="7DBB3B87"/>
    <w:rsid w:val="7DF32C13"/>
    <w:rsid w:val="7F3EA3E2"/>
    <w:rsid w:val="7FDA53EA"/>
    <w:rsid w:val="7FF34308"/>
    <w:rsid w:val="7FF61E16"/>
    <w:rsid w:val="7FF7917B"/>
    <w:rsid w:val="8F695B77"/>
    <w:rsid w:val="9A3BA8C0"/>
    <w:rsid w:val="AFAF1F51"/>
    <w:rsid w:val="AFFEF2B8"/>
    <w:rsid w:val="B7B74CC1"/>
    <w:rsid w:val="B7D656BD"/>
    <w:rsid w:val="B8E7E1F0"/>
    <w:rsid w:val="BB170474"/>
    <w:rsid w:val="BFF97DB0"/>
    <w:rsid w:val="C7ED25AC"/>
    <w:rsid w:val="DBC585D6"/>
    <w:rsid w:val="DEADC32E"/>
    <w:rsid w:val="DEF78195"/>
    <w:rsid w:val="DF296C5A"/>
    <w:rsid w:val="EB7FC255"/>
    <w:rsid w:val="EF7F4A61"/>
    <w:rsid w:val="EFB269DD"/>
    <w:rsid w:val="EFFFCD7E"/>
    <w:rsid w:val="F59E9DE4"/>
    <w:rsid w:val="F5BD40EF"/>
    <w:rsid w:val="F7E8EC4B"/>
    <w:rsid w:val="F7F59F01"/>
    <w:rsid w:val="FAFF80F5"/>
    <w:rsid w:val="FCD350E5"/>
    <w:rsid w:val="FCEF0323"/>
    <w:rsid w:val="FD1674FC"/>
    <w:rsid w:val="FDAB70CC"/>
    <w:rsid w:val="FDFA95D5"/>
    <w:rsid w:val="FE2F4921"/>
    <w:rsid w:val="FE77CB7B"/>
    <w:rsid w:val="FEB532EF"/>
    <w:rsid w:val="FFE69518"/>
    <w:rsid w:val="FFE6FC73"/>
    <w:rsid w:val="FFEC2F69"/>
    <w:rsid w:val="FFFBD0BF"/>
    <w:rsid w:val="FFFDDDEA"/>
    <w:rsid w:val="FFFF79A5"/>
    <w:rsid w:val="FFFFA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1628</Words>
  <Characters>1636</Characters>
  <Lines>0</Lines>
  <Paragraphs>0</Paragraphs>
  <TotalTime>19</TotalTime>
  <ScaleCrop>false</ScaleCrop>
  <LinksUpToDate>false</LinksUpToDate>
  <CharactersWithSpaces>1860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2022-08-03T15:08:00Z</dcterms:created>
  <dc:creator>test</dc:creator>
  <cp:lastModifiedBy>明年今日</cp:lastModifiedBy>
  <cp:lastPrinted>2022-07-31T16:11:32Z</cp:lastPrinted>
  <dcterms:modified xsi:type="dcterms:W3CDTF">2023-06-30T08:37:41Z</dcterms:modified>
  <dc:title>江西省电子商务和商贸物流专家库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0462CDB2D2FD439EB7281BEEE33C048D_13</vt:lpwstr>
  </property>
</Properties>
</file>